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B8" w:rsidRDefault="00BE76B8">
      <w:pPr>
        <w:jc w:val="center"/>
        <w:rPr>
          <w:snapToGrid w:val="0"/>
        </w:rPr>
      </w:pPr>
    </w:p>
    <w:p w:rsidR="00BE76B8" w:rsidRDefault="0070072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野積場等利用届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野積場等利用届</w:t>
      </w:r>
    </w:p>
    <w:p w:rsidR="00BE76B8" w:rsidRDefault="00700720">
      <w:pPr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漁港名　　</w:t>
      </w:r>
      <w:bookmarkStart w:id="0" w:name="_GoBack"/>
      <w:bookmarkEnd w:id="0"/>
      <w:r w:rsidR="004A4FFE">
        <w:rPr>
          <w:rFonts w:hint="eastAsia"/>
          <w:snapToGrid w:val="0"/>
        </w:rPr>
        <w:t xml:space="preserve">沖泊漁港　　　　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4620"/>
      </w:tblGrid>
      <w:tr w:rsidR="00BE76B8">
        <w:trPr>
          <w:trHeight w:hRule="exact" w:val="1260"/>
        </w:trPr>
        <w:tc>
          <w:tcPr>
            <w:tcW w:w="3360" w:type="dxa"/>
            <w:vAlign w:val="center"/>
          </w:tcPr>
          <w:p w:rsidR="00BE76B8" w:rsidRDefault="0070072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利用者の住所氏名</w:t>
            </w:r>
          </w:p>
        </w:tc>
        <w:tc>
          <w:tcPr>
            <w:tcW w:w="4620" w:type="dxa"/>
            <w:vAlign w:val="center"/>
          </w:tcPr>
          <w:p w:rsidR="00BE76B8" w:rsidRDefault="00BE76B8">
            <w:pPr>
              <w:rPr>
                <w:snapToGrid w:val="0"/>
              </w:rPr>
            </w:pPr>
          </w:p>
        </w:tc>
      </w:tr>
      <w:tr w:rsidR="00BE76B8">
        <w:trPr>
          <w:cantSplit/>
          <w:trHeight w:hRule="exact" w:val="840"/>
        </w:trPr>
        <w:tc>
          <w:tcPr>
            <w:tcW w:w="3360" w:type="dxa"/>
            <w:vMerge w:val="restart"/>
            <w:tcBorders>
              <w:bottom w:val="nil"/>
            </w:tcBorders>
            <w:vAlign w:val="center"/>
          </w:tcPr>
          <w:p w:rsidR="00BE76B8" w:rsidRDefault="0070072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利用する施設の種類及びその面積</w:t>
            </w:r>
          </w:p>
        </w:tc>
        <w:tc>
          <w:tcPr>
            <w:tcW w:w="4620" w:type="dxa"/>
            <w:vAlign w:val="center"/>
          </w:tcPr>
          <w:p w:rsidR="00BE76B8" w:rsidRDefault="0070072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野積場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野積場</w:t>
            </w:r>
            <w:r>
              <w:rPr>
                <w:rFonts w:hint="eastAsia"/>
                <w:snapToGrid w:val="0"/>
              </w:rPr>
              <w:t xml:space="preserve">　　　　　　　平方メートル</w:t>
            </w:r>
          </w:p>
        </w:tc>
      </w:tr>
      <w:tr w:rsidR="00BE76B8">
        <w:trPr>
          <w:cantSplit/>
          <w:trHeight w:hRule="exact" w:val="840"/>
        </w:trPr>
        <w:tc>
          <w:tcPr>
            <w:tcW w:w="3360" w:type="dxa"/>
            <w:vMerge/>
            <w:vAlign w:val="center"/>
          </w:tcPr>
          <w:p w:rsidR="00BE76B8" w:rsidRDefault="00BE76B8">
            <w:pPr>
              <w:jc w:val="distribute"/>
              <w:rPr>
                <w:snapToGrid w:val="0"/>
              </w:rPr>
            </w:pPr>
          </w:p>
        </w:tc>
        <w:tc>
          <w:tcPr>
            <w:tcW w:w="4620" w:type="dxa"/>
            <w:vAlign w:val="center"/>
          </w:tcPr>
          <w:p w:rsidR="00BE76B8" w:rsidRDefault="0070072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漁具干場　　　　　　　平方メートル</w:t>
            </w:r>
          </w:p>
        </w:tc>
      </w:tr>
      <w:tr w:rsidR="00BE76B8">
        <w:trPr>
          <w:trHeight w:hRule="exact" w:val="1260"/>
        </w:trPr>
        <w:tc>
          <w:tcPr>
            <w:tcW w:w="3360" w:type="dxa"/>
            <w:vAlign w:val="center"/>
          </w:tcPr>
          <w:p w:rsidR="00BE76B8" w:rsidRDefault="0070072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利用の期間</w:t>
            </w:r>
          </w:p>
        </w:tc>
        <w:tc>
          <w:tcPr>
            <w:tcW w:w="4620" w:type="dxa"/>
            <w:vAlign w:val="center"/>
          </w:tcPr>
          <w:p w:rsidR="00BE76B8" w:rsidRDefault="00700720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昭和　　年　　月　　日から</w:t>
            </w:r>
          </w:p>
          <w:p w:rsidR="00BE76B8" w:rsidRDefault="00BE76B8">
            <w:pPr>
              <w:spacing w:line="220" w:lineRule="exact"/>
              <w:rPr>
                <w:snapToGrid w:val="0"/>
              </w:rPr>
            </w:pPr>
          </w:p>
          <w:p w:rsidR="00BE76B8" w:rsidRDefault="00700720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昭和　　年　　月　　日まで</w:t>
            </w:r>
          </w:p>
        </w:tc>
      </w:tr>
    </w:tbl>
    <w:p w:rsidR="00BE76B8" w:rsidRDefault="00700720">
      <w:pPr>
        <w:spacing w:before="240" w:line="480" w:lineRule="exact"/>
        <w:rPr>
          <w:snapToGrid w:val="0"/>
        </w:rPr>
      </w:pPr>
      <w:r>
        <w:rPr>
          <w:rFonts w:hint="eastAsia"/>
          <w:snapToGrid w:val="0"/>
        </w:rPr>
        <w:t xml:space="preserve">　　漁港管理条例施行規則第２条第１項の規定により、届けでます。</w:t>
      </w:r>
    </w:p>
    <w:p w:rsidR="00BE76B8" w:rsidRDefault="00700720">
      <w:pPr>
        <w:spacing w:line="480" w:lineRule="exact"/>
        <w:rPr>
          <w:snapToGrid w:val="0"/>
        </w:rPr>
      </w:pPr>
      <w:r>
        <w:rPr>
          <w:rFonts w:hint="eastAsia"/>
          <w:snapToGrid w:val="0"/>
        </w:rPr>
        <w:t xml:space="preserve">　　　　昭和　　年　　月　　日</w:t>
      </w:r>
    </w:p>
    <w:p w:rsidR="00BE76B8" w:rsidRDefault="00700720">
      <w:pPr>
        <w:spacing w:line="4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</w:t>
      </w:r>
    </w:p>
    <w:p w:rsidR="00BE76B8" w:rsidRDefault="00700720" w:rsidP="00700720">
      <w:pPr>
        <w:spacing w:line="4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印　　</w:t>
      </w:r>
    </w:p>
    <w:p w:rsidR="00BE76B8" w:rsidRDefault="00700720">
      <w:pPr>
        <w:spacing w:line="480" w:lineRule="exact"/>
        <w:rPr>
          <w:snapToGrid w:val="0"/>
        </w:rPr>
      </w:pPr>
      <w:r>
        <w:rPr>
          <w:rFonts w:hint="eastAsia"/>
          <w:snapToGrid w:val="0"/>
        </w:rPr>
        <w:t xml:space="preserve">　　　知名町長　　　　　殿</w:t>
      </w:r>
    </w:p>
    <w:sectPr w:rsidR="00BE76B8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D1" w:rsidRDefault="00EF7ED1">
      <w:r>
        <w:separator/>
      </w:r>
    </w:p>
  </w:endnote>
  <w:endnote w:type="continuationSeparator" w:id="0">
    <w:p w:rsidR="00EF7ED1" w:rsidRDefault="00EF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B8" w:rsidRDefault="00BE76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D1" w:rsidRDefault="00EF7ED1">
      <w:r>
        <w:separator/>
      </w:r>
    </w:p>
  </w:footnote>
  <w:footnote w:type="continuationSeparator" w:id="0">
    <w:p w:rsidR="00EF7ED1" w:rsidRDefault="00EF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B8" w:rsidRDefault="00BE7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0720"/>
    <w:rsid w:val="004A4FFE"/>
    <w:rsid w:val="00700720"/>
    <w:rsid w:val="00BE76B8"/>
    <w:rsid w:val="00E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第１号様式の２</vt:lpstr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第１号様式の２</dc:title>
  <dc:creator>第一法規株式会社</dc:creator>
  <cp:lastModifiedBy>建設課4(東(早))</cp:lastModifiedBy>
  <cp:revision>3</cp:revision>
  <cp:lastPrinted>2002-08-29T08:00:00Z</cp:lastPrinted>
  <dcterms:created xsi:type="dcterms:W3CDTF">2012-08-24T01:31:00Z</dcterms:created>
  <dcterms:modified xsi:type="dcterms:W3CDTF">2012-08-24T01:56:00Z</dcterms:modified>
</cp:coreProperties>
</file>