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4C" w:rsidRDefault="00AE414C">
      <w:pPr>
        <w:rPr>
          <w:snapToGrid w:val="0"/>
        </w:rPr>
      </w:pPr>
      <w:bookmarkStart w:id="0" w:name="_GoBack"/>
      <w:bookmarkEnd w:id="0"/>
    </w:p>
    <w:tbl>
      <w:tblPr>
        <w:tblpPr w:leftFromText="142" w:rightFromText="142" w:vertAnchor="text" w:horzAnchor="margin" w:tblpY="57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128"/>
        <w:gridCol w:w="1331"/>
        <w:gridCol w:w="6122"/>
        <w:gridCol w:w="268"/>
      </w:tblGrid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44"/>
        </w:trPr>
        <w:tc>
          <w:tcPr>
            <w:tcW w:w="10115" w:type="dxa"/>
            <w:gridSpan w:val="5"/>
            <w:tcBorders>
              <w:bottom w:val="nil"/>
            </w:tcBorders>
          </w:tcPr>
          <w:p w:rsidR="00FA59F1" w:rsidRDefault="00FA59F1" w:rsidP="00FA59F1">
            <w:pPr>
              <w:spacing w:before="360"/>
              <w:ind w:left="105" w:right="105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道路占用廃止届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道路占用廃止届</w:t>
            </w:r>
          </w:p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  <w:p w:rsidR="00FA59F1" w:rsidRDefault="00FA59F1" w:rsidP="00FA59F1">
            <w:pPr>
              <w:spacing w:before="80" w:after="80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  <w:p w:rsidR="00FA59F1" w:rsidRDefault="00FA59F1" w:rsidP="00FA59F1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知名町長　　　　　殿</w:t>
            </w:r>
          </w:p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  <w:p w:rsidR="00FA59F1" w:rsidRDefault="00FA59F1" w:rsidP="00FA59F1">
            <w:pPr>
              <w:spacing w:before="160" w:line="21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FA59F1" w:rsidRDefault="00FA59F1" w:rsidP="00FA59F1">
            <w:pPr>
              <w:spacing w:line="21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（所在地）　　　　　　　　　</w:t>
            </w:r>
          </w:p>
          <w:p w:rsidR="00FA59F1" w:rsidRDefault="00FA59F1" w:rsidP="00FA59F1">
            <w:pPr>
              <w:spacing w:before="20" w:line="33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道路占用者　　　　　　　　　　　　　　</w:t>
            </w:r>
          </w:p>
          <w:p w:rsidR="00FA59F1" w:rsidRDefault="00FA59F1" w:rsidP="00FA59F1">
            <w:pPr>
              <w:spacing w:line="33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A59F1" w:rsidRDefault="00FA59F1" w:rsidP="00FA59F1">
            <w:pPr>
              <w:spacing w:before="60" w:line="33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担当者　　　　電話　　　　</w:t>
            </w:r>
          </w:p>
          <w:p w:rsidR="00FA59F1" w:rsidRDefault="00FA59F1" w:rsidP="00FA59F1">
            <w:pPr>
              <w:spacing w:line="180" w:lineRule="exact"/>
              <w:ind w:left="105" w:right="105"/>
              <w:jc w:val="right"/>
              <w:rPr>
                <w:snapToGrid w:val="0"/>
              </w:rPr>
            </w:pPr>
          </w:p>
          <w:p w:rsidR="00FA59F1" w:rsidRDefault="00FA59F1" w:rsidP="00FA59F1">
            <w:pPr>
              <w:spacing w:line="38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下記の道路の占用を廃止したいので、知名町道路占用規則第９条の規定により届けます。</w:t>
            </w:r>
          </w:p>
          <w:p w:rsidR="00FA59F1" w:rsidRDefault="00FA59F1" w:rsidP="00FA59F1">
            <w:pPr>
              <w:spacing w:line="160" w:lineRule="exact"/>
              <w:ind w:left="105" w:right="105"/>
              <w:jc w:val="left"/>
              <w:rPr>
                <w:snapToGrid w:val="0"/>
              </w:rPr>
            </w:pPr>
          </w:p>
          <w:p w:rsidR="00FA59F1" w:rsidRDefault="00FA59F1" w:rsidP="00FA59F1">
            <w:pPr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指　令　第　　　　　号</w:t>
            </w:r>
          </w:p>
        </w:tc>
        <w:tc>
          <w:tcPr>
            <w:tcW w:w="268" w:type="dxa"/>
            <w:vMerge w:val="restart"/>
            <w:tcBorders>
              <w:top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1331" w:type="dxa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6122" w:type="dxa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町道　　　　　　　　　　　　　　　　　線</w:t>
            </w: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1331" w:type="dxa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122" w:type="dxa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番地先</w:t>
            </w: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7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占用の種別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ind w:left="105" w:right="105"/>
              <w:jc w:val="left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占用廃止年月日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 xml:space="preserve">　　　　　年　　月　　日</w:t>
            </w: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  <w:spacing w:val="-2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14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  <w:spacing w:val="-2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spacing w:line="430" w:lineRule="exact"/>
              <w:ind w:left="105" w:right="105"/>
              <w:jc w:val="distribute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道路の現状</w:t>
            </w:r>
            <w:r>
              <w:rPr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>回復の状況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  <w:spacing w:val="-2"/>
              </w:rPr>
            </w:pP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14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spacing w:line="210" w:lineRule="exact"/>
              <w:ind w:left="105" w:right="105"/>
              <w:jc w:val="distribute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道路の現状回復をしない場合の理由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68" w:type="dxa"/>
            <w:vMerge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7"/>
        </w:trPr>
        <w:tc>
          <w:tcPr>
            <w:tcW w:w="266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128" w:type="dxa"/>
            <w:vAlign w:val="center"/>
          </w:tcPr>
          <w:p w:rsidR="00FA59F1" w:rsidRDefault="00FA59F1" w:rsidP="00FA59F1">
            <w:pPr>
              <w:ind w:left="105" w:right="105"/>
              <w:jc w:val="distribute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占用料の納否</w:t>
            </w:r>
          </w:p>
        </w:tc>
        <w:tc>
          <w:tcPr>
            <w:tcW w:w="7453" w:type="dxa"/>
            <w:gridSpan w:val="2"/>
            <w:vAlign w:val="center"/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  <w:tc>
          <w:tcPr>
            <w:tcW w:w="268" w:type="dxa"/>
            <w:vMerge/>
            <w:tcBorders>
              <w:bottom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  <w:tr w:rsidR="00FA59F1" w:rsidTr="00FA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6"/>
        </w:trPr>
        <w:tc>
          <w:tcPr>
            <w:tcW w:w="10115" w:type="dxa"/>
            <w:gridSpan w:val="5"/>
            <w:tcBorders>
              <w:top w:val="nil"/>
            </w:tcBorders>
          </w:tcPr>
          <w:p w:rsidR="00FA59F1" w:rsidRDefault="00FA59F1" w:rsidP="00FA59F1">
            <w:pPr>
              <w:ind w:left="105" w:right="105"/>
              <w:rPr>
                <w:snapToGrid w:val="0"/>
              </w:rPr>
            </w:pPr>
          </w:p>
        </w:tc>
      </w:tr>
    </w:tbl>
    <w:p w:rsidR="00AE414C" w:rsidRDefault="00AE414C" w:rsidP="00FA59F1">
      <w:pPr>
        <w:rPr>
          <w:snapToGrid w:val="0"/>
        </w:rPr>
      </w:pPr>
    </w:p>
    <w:sectPr w:rsidR="00AE414C" w:rsidSect="00FA59F1">
      <w:type w:val="continuous"/>
      <w:pgSz w:w="11906" w:h="16838" w:code="9"/>
      <w:pgMar w:top="720" w:right="720" w:bottom="720" w:left="90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11" w:rsidRDefault="00443C11">
      <w:r>
        <w:separator/>
      </w:r>
    </w:p>
  </w:endnote>
  <w:endnote w:type="continuationSeparator" w:id="0">
    <w:p w:rsidR="00443C11" w:rsidRDefault="004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11" w:rsidRDefault="00443C11">
      <w:r>
        <w:separator/>
      </w:r>
    </w:p>
  </w:footnote>
  <w:footnote w:type="continuationSeparator" w:id="0">
    <w:p w:rsidR="00443C11" w:rsidRDefault="00443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59F1"/>
    <w:rsid w:val="00443C11"/>
    <w:rsid w:val="008F7030"/>
    <w:rsid w:val="00AE414C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DDF2-36E7-4346-A7BC-A8B40CB4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creator>第一法規株式会社</dc:creator>
  <cp:lastModifiedBy>建設課4(東(早))</cp:lastModifiedBy>
  <cp:revision>2</cp:revision>
  <cp:lastPrinted>2002-08-30T01:43:00Z</cp:lastPrinted>
  <dcterms:created xsi:type="dcterms:W3CDTF">2012-11-15T05:05:00Z</dcterms:created>
  <dcterms:modified xsi:type="dcterms:W3CDTF">2012-11-15T05:05:00Z</dcterms:modified>
</cp:coreProperties>
</file>